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FE52B" w14:textId="0C7BB296" w:rsidR="00C12C8A" w:rsidRPr="00602B86" w:rsidRDefault="00C12C8A" w:rsidP="00C12C8A">
      <w:pPr>
        <w:pStyle w:val="NoSpacing"/>
        <w:rPr>
          <w:rFonts w:ascii="Arial" w:hAnsi="Arial" w:cs="Arial"/>
          <w:sz w:val="24"/>
          <w:szCs w:val="28"/>
        </w:rPr>
      </w:pPr>
      <w:r w:rsidRPr="00602B86">
        <w:rPr>
          <w:rFonts w:ascii="Arial" w:hAnsi="Arial" w:cs="Arial"/>
          <w:sz w:val="24"/>
          <w:szCs w:val="28"/>
        </w:rPr>
        <w:t xml:space="preserve">Productivity Habits That </w:t>
      </w:r>
      <w:proofErr w:type="spellStart"/>
      <w:r w:rsidRPr="00602B86">
        <w:rPr>
          <w:rFonts w:ascii="Arial" w:hAnsi="Arial" w:cs="Arial"/>
          <w:sz w:val="24"/>
          <w:szCs w:val="28"/>
        </w:rPr>
        <w:t>Dont</w:t>
      </w:r>
      <w:proofErr w:type="spellEnd"/>
      <w:r w:rsidRPr="00602B86">
        <w:rPr>
          <w:rFonts w:ascii="Arial" w:hAnsi="Arial" w:cs="Arial"/>
          <w:sz w:val="24"/>
          <w:szCs w:val="28"/>
        </w:rPr>
        <w:t xml:space="preserve"> Lead to Burnout</w:t>
      </w:r>
    </w:p>
    <w:p w14:paraId="594A66C7" w14:textId="77777777" w:rsidR="000B1F8B" w:rsidRPr="00602B86" w:rsidRDefault="000B1F8B" w:rsidP="00C12C8A">
      <w:pPr>
        <w:pStyle w:val="NoSpacing"/>
        <w:rPr>
          <w:rFonts w:ascii="Arial" w:hAnsi="Arial" w:cs="Arial"/>
          <w:sz w:val="24"/>
          <w:szCs w:val="28"/>
        </w:rPr>
      </w:pPr>
    </w:p>
    <w:p w14:paraId="1D31F4B7" w14:textId="77777777" w:rsidR="00E02ADA" w:rsidRPr="00602B86" w:rsidRDefault="00E02ADA" w:rsidP="00E02ADA">
      <w:pPr>
        <w:pStyle w:val="NoSpacing"/>
        <w:rPr>
          <w:rFonts w:ascii="Arial" w:hAnsi="Arial" w:cs="Arial"/>
          <w:sz w:val="24"/>
          <w:szCs w:val="28"/>
        </w:rPr>
      </w:pPr>
      <w:r w:rsidRPr="00E02ADA">
        <w:rPr>
          <w:rFonts w:ascii="Arial" w:hAnsi="Arial" w:cs="Arial"/>
          <w:sz w:val="24"/>
          <w:szCs w:val="28"/>
        </w:rPr>
        <w:t>Productivity is often treated like a race to get more done, but pushing yourself constantly can quickly lead to burnout. True productivity supports your energy, creativity, and long-term goals without draining your well-being. Building healthier productivity habits helps you stay consistent without running yourself into the ground. The goal is not to do more for the sake of it. It is to move forward in a way that feels sustainable and aligned with what matters most to you. With a few mindful shifts, you can be productive without sacrificing your peace, health, or sense of balance.</w:t>
      </w:r>
    </w:p>
    <w:p w14:paraId="004AAC3B" w14:textId="77777777" w:rsidR="00C51FA8" w:rsidRPr="00602B86" w:rsidRDefault="00C51FA8" w:rsidP="00E02ADA">
      <w:pPr>
        <w:pStyle w:val="NoSpacing"/>
        <w:rPr>
          <w:rFonts w:ascii="Arial" w:hAnsi="Arial" w:cs="Arial"/>
          <w:sz w:val="24"/>
          <w:szCs w:val="28"/>
        </w:rPr>
      </w:pPr>
    </w:p>
    <w:p w14:paraId="50D49015" w14:textId="77777777" w:rsidR="00C51FA8" w:rsidRPr="00E02ADA" w:rsidRDefault="00C51FA8" w:rsidP="00E02ADA">
      <w:pPr>
        <w:pStyle w:val="NoSpacing"/>
        <w:rPr>
          <w:rFonts w:ascii="Arial" w:hAnsi="Arial" w:cs="Arial"/>
          <w:sz w:val="24"/>
          <w:szCs w:val="28"/>
        </w:rPr>
      </w:pPr>
    </w:p>
    <w:p w14:paraId="2370D21D" w14:textId="77777777" w:rsidR="00C51FA8" w:rsidRPr="00602B86" w:rsidRDefault="00E02ADA" w:rsidP="00E02ADA">
      <w:pPr>
        <w:pStyle w:val="NoSpacing"/>
        <w:rPr>
          <w:rFonts w:ascii="Arial" w:hAnsi="Arial" w:cs="Arial"/>
          <w:b/>
          <w:bCs/>
          <w:sz w:val="24"/>
          <w:szCs w:val="28"/>
        </w:rPr>
      </w:pPr>
      <w:r w:rsidRPr="00E02ADA">
        <w:rPr>
          <w:rFonts w:ascii="Arial" w:hAnsi="Arial" w:cs="Arial"/>
          <w:b/>
          <w:bCs/>
          <w:sz w:val="24"/>
          <w:szCs w:val="28"/>
        </w:rPr>
        <w:t>Focus on What Actually Moves You Forward</w:t>
      </w:r>
    </w:p>
    <w:p w14:paraId="2085C7DB" w14:textId="05A84522" w:rsidR="00E02ADA" w:rsidRPr="00602B86" w:rsidRDefault="00E02ADA" w:rsidP="00E02ADA">
      <w:pPr>
        <w:pStyle w:val="NoSpacing"/>
        <w:rPr>
          <w:rFonts w:ascii="Arial" w:hAnsi="Arial" w:cs="Arial"/>
          <w:sz w:val="24"/>
          <w:szCs w:val="28"/>
        </w:rPr>
      </w:pPr>
      <w:r w:rsidRPr="00E02ADA">
        <w:rPr>
          <w:rFonts w:ascii="Arial" w:hAnsi="Arial" w:cs="Arial"/>
          <w:sz w:val="24"/>
          <w:szCs w:val="28"/>
        </w:rPr>
        <w:br/>
        <w:t>It is easy to fill your time with tasks that feel productive but do not truly move you toward your goals. Start each day by identifying the one or two actions that would make the biggest difference. Ask yourself, "What will actually move me forward today?" Focus on meaningful progress rather than just staying busy. Prioritizing impact over volume helps you use your time and energy more wisely. When you consistently work on what matters most, you accomplish more with less stress. Staying clear about your real priorities protects you from feeling overwhelmed by endless to-do lists that do not truly serve you.</w:t>
      </w:r>
    </w:p>
    <w:p w14:paraId="49514CF6" w14:textId="77777777" w:rsidR="00C51FA8" w:rsidRPr="00602B86" w:rsidRDefault="00C51FA8" w:rsidP="00E02ADA">
      <w:pPr>
        <w:pStyle w:val="NoSpacing"/>
        <w:rPr>
          <w:rFonts w:ascii="Arial" w:hAnsi="Arial" w:cs="Arial"/>
          <w:sz w:val="24"/>
          <w:szCs w:val="28"/>
        </w:rPr>
      </w:pPr>
    </w:p>
    <w:p w14:paraId="28F99603" w14:textId="77777777" w:rsidR="00C51FA8" w:rsidRPr="00E02ADA" w:rsidRDefault="00C51FA8" w:rsidP="00E02ADA">
      <w:pPr>
        <w:pStyle w:val="NoSpacing"/>
        <w:rPr>
          <w:rFonts w:ascii="Arial" w:hAnsi="Arial" w:cs="Arial"/>
          <w:sz w:val="24"/>
          <w:szCs w:val="28"/>
        </w:rPr>
      </w:pPr>
    </w:p>
    <w:p w14:paraId="3ED182DD" w14:textId="77777777" w:rsidR="00C51FA8" w:rsidRPr="00602B86" w:rsidRDefault="00E02ADA" w:rsidP="00E02ADA">
      <w:pPr>
        <w:pStyle w:val="NoSpacing"/>
        <w:rPr>
          <w:rFonts w:ascii="Arial" w:hAnsi="Arial" w:cs="Arial"/>
          <w:b/>
          <w:bCs/>
          <w:sz w:val="24"/>
          <w:szCs w:val="28"/>
        </w:rPr>
      </w:pPr>
      <w:r w:rsidRPr="00E02ADA">
        <w:rPr>
          <w:rFonts w:ascii="Arial" w:hAnsi="Arial" w:cs="Arial"/>
          <w:b/>
          <w:bCs/>
          <w:sz w:val="24"/>
          <w:szCs w:val="28"/>
        </w:rPr>
        <w:t>Use Short, Focused Work Blocks</w:t>
      </w:r>
    </w:p>
    <w:p w14:paraId="4750D8F3" w14:textId="09FCB5A7" w:rsidR="00E02ADA" w:rsidRPr="00602B86" w:rsidRDefault="00E02ADA" w:rsidP="00E02ADA">
      <w:pPr>
        <w:pStyle w:val="NoSpacing"/>
        <w:rPr>
          <w:rFonts w:ascii="Arial" w:hAnsi="Arial" w:cs="Arial"/>
          <w:sz w:val="24"/>
          <w:szCs w:val="28"/>
        </w:rPr>
      </w:pPr>
      <w:r w:rsidRPr="00E02ADA">
        <w:rPr>
          <w:rFonts w:ascii="Arial" w:hAnsi="Arial" w:cs="Arial"/>
          <w:sz w:val="24"/>
          <w:szCs w:val="28"/>
        </w:rPr>
        <w:br/>
        <w:t>Working in short, focused blocks of time helps you stay productive without exhausting yourself. Set a timer for 25 to 45 minutes and commit to working on one task during that window. When the timer ends, take a real break. This method helps maintain energy and attention, rather than trying to push through long, unfocused work sessions. Focused work blocks also give you a clear starting and stopping point, which makes work feel more manageable. Over time, this approach trains your mind to focus more deeply while still honoring your natural energy rhythms, reducing the risk of burnout.</w:t>
      </w:r>
    </w:p>
    <w:p w14:paraId="482828AA" w14:textId="77777777" w:rsidR="00C51FA8" w:rsidRPr="00602B86" w:rsidRDefault="00C51FA8" w:rsidP="00E02ADA">
      <w:pPr>
        <w:pStyle w:val="NoSpacing"/>
        <w:rPr>
          <w:rFonts w:ascii="Arial" w:hAnsi="Arial" w:cs="Arial"/>
          <w:sz w:val="24"/>
          <w:szCs w:val="28"/>
        </w:rPr>
      </w:pPr>
    </w:p>
    <w:p w14:paraId="4BBC61E9" w14:textId="77777777" w:rsidR="00C51FA8" w:rsidRPr="00E02ADA" w:rsidRDefault="00C51FA8" w:rsidP="00E02ADA">
      <w:pPr>
        <w:pStyle w:val="NoSpacing"/>
        <w:rPr>
          <w:rFonts w:ascii="Arial" w:hAnsi="Arial" w:cs="Arial"/>
          <w:sz w:val="24"/>
          <w:szCs w:val="28"/>
        </w:rPr>
      </w:pPr>
    </w:p>
    <w:p w14:paraId="7DE86EC4" w14:textId="77777777" w:rsidR="00C51FA8" w:rsidRPr="00602B86" w:rsidRDefault="00E02ADA" w:rsidP="00E02ADA">
      <w:pPr>
        <w:pStyle w:val="NoSpacing"/>
        <w:rPr>
          <w:rFonts w:ascii="Arial" w:hAnsi="Arial" w:cs="Arial"/>
          <w:b/>
          <w:bCs/>
          <w:sz w:val="24"/>
          <w:szCs w:val="28"/>
        </w:rPr>
      </w:pPr>
      <w:r w:rsidRPr="00E02ADA">
        <w:rPr>
          <w:rFonts w:ascii="Arial" w:hAnsi="Arial" w:cs="Arial"/>
          <w:b/>
          <w:bCs/>
          <w:sz w:val="24"/>
          <w:szCs w:val="28"/>
        </w:rPr>
        <w:t>Build Breaks Into Your Workflow</w:t>
      </w:r>
    </w:p>
    <w:p w14:paraId="1DA6BA87" w14:textId="77777777" w:rsidR="00A7264B" w:rsidRDefault="00E02ADA" w:rsidP="00E02ADA">
      <w:pPr>
        <w:pStyle w:val="NoSpacing"/>
        <w:rPr>
          <w:rFonts w:ascii="Arial" w:hAnsi="Arial" w:cs="Arial"/>
          <w:sz w:val="24"/>
          <w:szCs w:val="28"/>
        </w:rPr>
      </w:pPr>
      <w:r w:rsidRPr="00E02ADA">
        <w:rPr>
          <w:rFonts w:ascii="Arial" w:hAnsi="Arial" w:cs="Arial"/>
          <w:sz w:val="24"/>
          <w:szCs w:val="28"/>
        </w:rPr>
        <w:br/>
        <w:t xml:space="preserve">Breaks are not optional if you want to stay sustainably productive. Schedule short breaks into your workflow every day. Step away from your desk, stretch, get outside, or do something that refreshes you. Breaks help reset your brain, reduce decision fatigue, and prevent physical strain from sitting too long. </w:t>
      </w:r>
    </w:p>
    <w:p w14:paraId="00238ECB" w14:textId="77777777" w:rsidR="00A7264B" w:rsidRDefault="00A7264B" w:rsidP="00E02ADA">
      <w:pPr>
        <w:pStyle w:val="NoSpacing"/>
        <w:rPr>
          <w:rFonts w:ascii="Arial" w:hAnsi="Arial" w:cs="Arial"/>
          <w:sz w:val="24"/>
          <w:szCs w:val="28"/>
        </w:rPr>
      </w:pPr>
    </w:p>
    <w:p w14:paraId="039FCB8E" w14:textId="204E8A7D" w:rsidR="00E02ADA" w:rsidRPr="00602B86" w:rsidRDefault="00E02ADA" w:rsidP="00E02ADA">
      <w:pPr>
        <w:pStyle w:val="NoSpacing"/>
        <w:rPr>
          <w:rFonts w:ascii="Arial" w:hAnsi="Arial" w:cs="Arial"/>
          <w:sz w:val="24"/>
          <w:szCs w:val="28"/>
        </w:rPr>
      </w:pPr>
      <w:r w:rsidRPr="00E02ADA">
        <w:rPr>
          <w:rFonts w:ascii="Arial" w:hAnsi="Arial" w:cs="Arial"/>
          <w:sz w:val="24"/>
          <w:szCs w:val="28"/>
        </w:rPr>
        <w:t xml:space="preserve">Waiting until you are exhausted to take a break often leads to diminished focus and lower quality work. Plan breaks intentionally, even if they are only five minutes. Treat them as essential parts of your workflow, not rewards you </w:t>
      </w:r>
      <w:proofErr w:type="gramStart"/>
      <w:r w:rsidRPr="00E02ADA">
        <w:rPr>
          <w:rFonts w:ascii="Arial" w:hAnsi="Arial" w:cs="Arial"/>
          <w:sz w:val="24"/>
          <w:szCs w:val="28"/>
        </w:rPr>
        <w:t>have to</w:t>
      </w:r>
      <w:proofErr w:type="gramEnd"/>
      <w:r w:rsidRPr="00E02ADA">
        <w:rPr>
          <w:rFonts w:ascii="Arial" w:hAnsi="Arial" w:cs="Arial"/>
          <w:sz w:val="24"/>
          <w:szCs w:val="28"/>
        </w:rPr>
        <w:t xml:space="preserve"> earn. Regular rest keeps your productivity strong and steady.</w:t>
      </w:r>
    </w:p>
    <w:p w14:paraId="47EDE3F2" w14:textId="77777777" w:rsidR="00C51FA8" w:rsidRPr="00602B86" w:rsidRDefault="00C51FA8" w:rsidP="00E02ADA">
      <w:pPr>
        <w:pStyle w:val="NoSpacing"/>
        <w:rPr>
          <w:rFonts w:ascii="Arial" w:hAnsi="Arial" w:cs="Arial"/>
          <w:sz w:val="24"/>
          <w:szCs w:val="28"/>
        </w:rPr>
      </w:pPr>
    </w:p>
    <w:p w14:paraId="3D5A2589" w14:textId="77777777" w:rsidR="00C51FA8" w:rsidRPr="00E02ADA" w:rsidRDefault="00C51FA8" w:rsidP="00E02ADA">
      <w:pPr>
        <w:pStyle w:val="NoSpacing"/>
        <w:rPr>
          <w:rFonts w:ascii="Arial" w:hAnsi="Arial" w:cs="Arial"/>
          <w:sz w:val="24"/>
          <w:szCs w:val="28"/>
        </w:rPr>
      </w:pPr>
    </w:p>
    <w:p w14:paraId="3F5AD57D" w14:textId="77777777" w:rsidR="00C51FA8" w:rsidRPr="00602B86" w:rsidRDefault="00E02ADA" w:rsidP="00E02ADA">
      <w:pPr>
        <w:pStyle w:val="NoSpacing"/>
        <w:rPr>
          <w:rFonts w:ascii="Arial" w:hAnsi="Arial" w:cs="Arial"/>
          <w:b/>
          <w:bCs/>
          <w:sz w:val="24"/>
          <w:szCs w:val="28"/>
        </w:rPr>
      </w:pPr>
      <w:r w:rsidRPr="00E02ADA">
        <w:rPr>
          <w:rFonts w:ascii="Arial" w:hAnsi="Arial" w:cs="Arial"/>
          <w:b/>
          <w:bCs/>
          <w:sz w:val="24"/>
          <w:szCs w:val="28"/>
        </w:rPr>
        <w:lastRenderedPageBreak/>
        <w:t>Say No to Overcommitting Your Time</w:t>
      </w:r>
    </w:p>
    <w:p w14:paraId="2450C1EE" w14:textId="465ED694" w:rsidR="00E02ADA" w:rsidRPr="00602B86" w:rsidRDefault="00E02ADA" w:rsidP="00E02ADA">
      <w:pPr>
        <w:pStyle w:val="NoSpacing"/>
        <w:rPr>
          <w:rFonts w:ascii="Arial" w:hAnsi="Arial" w:cs="Arial"/>
          <w:sz w:val="24"/>
          <w:szCs w:val="28"/>
        </w:rPr>
      </w:pPr>
      <w:r w:rsidRPr="00E02ADA">
        <w:rPr>
          <w:rFonts w:ascii="Arial" w:hAnsi="Arial" w:cs="Arial"/>
          <w:sz w:val="24"/>
          <w:szCs w:val="28"/>
        </w:rPr>
        <w:br/>
        <w:t>One of the fastest paths to burnout is saying yes to too many commitments. Protect your time and energy by practicing the skill of saying no when necessary. Before agreeing to new projects, invitations, or tasks, ask yourself if they truly align with your current goals and capacity. If they do not, it is okay to decline respectfully. Overcommitting leads to resentment, rushed work, and chronic stress. Saying no frees up space for deeper, more focused work on the things that matter most. Honoring your limits is not selfish; it is a necessary act of sustainability and self-respect.</w:t>
      </w:r>
    </w:p>
    <w:p w14:paraId="5FF1D364" w14:textId="77777777" w:rsidR="00C51FA8" w:rsidRPr="00602B86" w:rsidRDefault="00C51FA8" w:rsidP="00E02ADA">
      <w:pPr>
        <w:pStyle w:val="NoSpacing"/>
        <w:rPr>
          <w:rFonts w:ascii="Arial" w:hAnsi="Arial" w:cs="Arial"/>
          <w:sz w:val="24"/>
          <w:szCs w:val="28"/>
        </w:rPr>
      </w:pPr>
    </w:p>
    <w:p w14:paraId="65035977" w14:textId="77777777" w:rsidR="00C51FA8" w:rsidRPr="00E02ADA" w:rsidRDefault="00C51FA8" w:rsidP="00E02ADA">
      <w:pPr>
        <w:pStyle w:val="NoSpacing"/>
        <w:rPr>
          <w:rFonts w:ascii="Arial" w:hAnsi="Arial" w:cs="Arial"/>
          <w:sz w:val="24"/>
          <w:szCs w:val="28"/>
        </w:rPr>
      </w:pPr>
    </w:p>
    <w:p w14:paraId="36F46521" w14:textId="77777777" w:rsidR="00C51FA8" w:rsidRPr="00602B86" w:rsidRDefault="00E02ADA" w:rsidP="00E02ADA">
      <w:pPr>
        <w:pStyle w:val="NoSpacing"/>
        <w:rPr>
          <w:rFonts w:ascii="Arial" w:hAnsi="Arial" w:cs="Arial"/>
          <w:b/>
          <w:bCs/>
          <w:sz w:val="24"/>
          <w:szCs w:val="28"/>
        </w:rPr>
      </w:pPr>
      <w:r w:rsidRPr="00E02ADA">
        <w:rPr>
          <w:rFonts w:ascii="Arial" w:hAnsi="Arial" w:cs="Arial"/>
          <w:b/>
          <w:bCs/>
          <w:sz w:val="24"/>
          <w:szCs w:val="28"/>
        </w:rPr>
        <w:t>Learn to Stop When Energy Dips</w:t>
      </w:r>
    </w:p>
    <w:p w14:paraId="492C9BE8" w14:textId="4C8C21AA" w:rsidR="00E02ADA" w:rsidRPr="00602B86" w:rsidRDefault="00E02ADA" w:rsidP="00E02ADA">
      <w:pPr>
        <w:pStyle w:val="NoSpacing"/>
        <w:rPr>
          <w:rFonts w:ascii="Arial" w:hAnsi="Arial" w:cs="Arial"/>
          <w:sz w:val="24"/>
          <w:szCs w:val="28"/>
        </w:rPr>
      </w:pPr>
      <w:r w:rsidRPr="00E02ADA">
        <w:rPr>
          <w:rFonts w:ascii="Arial" w:hAnsi="Arial" w:cs="Arial"/>
          <w:sz w:val="24"/>
          <w:szCs w:val="28"/>
        </w:rPr>
        <w:br/>
        <w:t xml:space="preserve">Pushing through when your energy is gone often leads to lower quality work and emotional burnout. Instead, practice noticing when your energy dips and giving yourself permission to stop or shift gears. If you are mentally foggy, physically tense, or emotionally drained, it is time for a break or a change in pace. Listening to your energy helps you work with your natural rhythms instead of against them. Trust that stepping away temporarily can </w:t>
      </w:r>
      <w:proofErr w:type="gramStart"/>
      <w:r w:rsidRPr="00E02ADA">
        <w:rPr>
          <w:rFonts w:ascii="Arial" w:hAnsi="Arial" w:cs="Arial"/>
          <w:sz w:val="24"/>
          <w:szCs w:val="28"/>
        </w:rPr>
        <w:t>actually make</w:t>
      </w:r>
      <w:proofErr w:type="gramEnd"/>
      <w:r w:rsidRPr="00E02ADA">
        <w:rPr>
          <w:rFonts w:ascii="Arial" w:hAnsi="Arial" w:cs="Arial"/>
          <w:sz w:val="24"/>
          <w:szCs w:val="28"/>
        </w:rPr>
        <w:t xml:space="preserve"> you more effective in the long run. Honoring your energy signals allows you to sustain focus, creativity, and motivation without reaching exhaustion.</w:t>
      </w:r>
    </w:p>
    <w:p w14:paraId="01AD200C" w14:textId="77777777" w:rsidR="00C51FA8" w:rsidRPr="00602B86" w:rsidRDefault="00C51FA8" w:rsidP="00E02ADA">
      <w:pPr>
        <w:pStyle w:val="NoSpacing"/>
        <w:rPr>
          <w:rFonts w:ascii="Arial" w:hAnsi="Arial" w:cs="Arial"/>
          <w:sz w:val="24"/>
          <w:szCs w:val="28"/>
        </w:rPr>
      </w:pPr>
    </w:p>
    <w:p w14:paraId="19FE2DB8" w14:textId="77777777" w:rsidR="00C51FA8" w:rsidRPr="00E02ADA" w:rsidRDefault="00C51FA8" w:rsidP="00E02ADA">
      <w:pPr>
        <w:pStyle w:val="NoSpacing"/>
        <w:rPr>
          <w:rFonts w:ascii="Arial" w:hAnsi="Arial" w:cs="Arial"/>
          <w:sz w:val="24"/>
          <w:szCs w:val="28"/>
        </w:rPr>
      </w:pPr>
    </w:p>
    <w:p w14:paraId="165059CF" w14:textId="77777777" w:rsidR="00C51FA8" w:rsidRPr="00602B86" w:rsidRDefault="00E02ADA" w:rsidP="00E02ADA">
      <w:pPr>
        <w:pStyle w:val="NoSpacing"/>
        <w:rPr>
          <w:rFonts w:ascii="Arial" w:hAnsi="Arial" w:cs="Arial"/>
          <w:b/>
          <w:bCs/>
          <w:sz w:val="24"/>
          <w:szCs w:val="28"/>
        </w:rPr>
      </w:pPr>
      <w:r w:rsidRPr="00E02ADA">
        <w:rPr>
          <w:rFonts w:ascii="Arial" w:hAnsi="Arial" w:cs="Arial"/>
          <w:b/>
          <w:bCs/>
          <w:sz w:val="24"/>
          <w:szCs w:val="28"/>
        </w:rPr>
        <w:t>Reflect on Daily Output Without Judgment</w:t>
      </w:r>
    </w:p>
    <w:p w14:paraId="4F65E1F5" w14:textId="472CA204" w:rsidR="00E02ADA" w:rsidRPr="00602B86" w:rsidRDefault="00E02ADA" w:rsidP="00E02ADA">
      <w:pPr>
        <w:pStyle w:val="NoSpacing"/>
        <w:rPr>
          <w:rFonts w:ascii="Arial" w:hAnsi="Arial" w:cs="Arial"/>
          <w:sz w:val="24"/>
          <w:szCs w:val="28"/>
        </w:rPr>
      </w:pPr>
      <w:r w:rsidRPr="00E02ADA">
        <w:rPr>
          <w:rFonts w:ascii="Arial" w:hAnsi="Arial" w:cs="Arial"/>
          <w:sz w:val="24"/>
          <w:szCs w:val="28"/>
        </w:rPr>
        <w:br/>
        <w:t>At the end of the day, take a few minutes to reflect on what you accomplished, without judgment. Notice what went well, what felt meaningful, and where you struggled. Resist the urge to label the day as "good" or "bad" based on how much you got done. Focus instead on how you showed up for your priorities and where you might want to adjust. Reflection helps you see patterns over time and make small improvements without self-criticism. Building a habit of non-judgmental reflection keeps you motivated to continue growing without getting trapped in cycles of shame or perfectionism.</w:t>
      </w:r>
    </w:p>
    <w:p w14:paraId="35D5AF81" w14:textId="77777777" w:rsidR="00C51FA8" w:rsidRPr="00602B86" w:rsidRDefault="00C51FA8" w:rsidP="00E02ADA">
      <w:pPr>
        <w:pStyle w:val="NoSpacing"/>
        <w:rPr>
          <w:rFonts w:ascii="Arial" w:hAnsi="Arial" w:cs="Arial"/>
          <w:sz w:val="24"/>
          <w:szCs w:val="28"/>
        </w:rPr>
      </w:pPr>
    </w:p>
    <w:p w14:paraId="50C9148D" w14:textId="77777777" w:rsidR="00C51FA8" w:rsidRPr="00E02ADA" w:rsidRDefault="00C51FA8" w:rsidP="00E02ADA">
      <w:pPr>
        <w:pStyle w:val="NoSpacing"/>
        <w:rPr>
          <w:rFonts w:ascii="Arial" w:hAnsi="Arial" w:cs="Arial"/>
          <w:sz w:val="24"/>
          <w:szCs w:val="28"/>
        </w:rPr>
      </w:pPr>
    </w:p>
    <w:p w14:paraId="4EF7DE5D" w14:textId="77777777" w:rsidR="00C51FA8" w:rsidRPr="00602B86" w:rsidRDefault="00E02ADA" w:rsidP="00E02ADA">
      <w:pPr>
        <w:pStyle w:val="NoSpacing"/>
        <w:rPr>
          <w:rFonts w:ascii="Arial" w:hAnsi="Arial" w:cs="Arial"/>
          <w:b/>
          <w:bCs/>
          <w:sz w:val="24"/>
          <w:szCs w:val="28"/>
        </w:rPr>
      </w:pPr>
      <w:r w:rsidRPr="00E02ADA">
        <w:rPr>
          <w:rFonts w:ascii="Arial" w:hAnsi="Arial" w:cs="Arial"/>
          <w:b/>
          <w:bCs/>
          <w:sz w:val="24"/>
          <w:szCs w:val="28"/>
        </w:rPr>
        <w:t>Create a “Sustainable Yes” List</w:t>
      </w:r>
    </w:p>
    <w:p w14:paraId="129A4335" w14:textId="4D263CD0" w:rsidR="00E02ADA" w:rsidRPr="00602B86" w:rsidRDefault="00E02ADA" w:rsidP="00E02ADA">
      <w:pPr>
        <w:pStyle w:val="NoSpacing"/>
        <w:rPr>
          <w:rFonts w:ascii="Arial" w:hAnsi="Arial" w:cs="Arial"/>
          <w:sz w:val="24"/>
          <w:szCs w:val="28"/>
        </w:rPr>
      </w:pPr>
      <w:r w:rsidRPr="00E02ADA">
        <w:rPr>
          <w:rFonts w:ascii="Arial" w:hAnsi="Arial" w:cs="Arial"/>
          <w:sz w:val="24"/>
          <w:szCs w:val="28"/>
        </w:rPr>
        <w:br/>
        <w:t>Instead of trying to do everything, create a “sustainable yes” list. Write down the commitments, projects, and responsibilities you are choosing to focus on during this season. Keep it short and realistic. Your list should reflect what you can sustain with your current energy, not what you wish you could handle in an ideal world. When new opportunities or demands come up, check them against your sustainable yes list. If they do not fit, it is easier to say no without guilt. Having a clear, intentional focus protects you from stretching yourself too thin and preserves your energy for what truly matters.</w:t>
      </w:r>
    </w:p>
    <w:p w14:paraId="106F90D5" w14:textId="77777777" w:rsidR="00C51FA8" w:rsidRPr="00602B86" w:rsidRDefault="00C51FA8" w:rsidP="00E02ADA">
      <w:pPr>
        <w:pStyle w:val="NoSpacing"/>
        <w:rPr>
          <w:rFonts w:ascii="Arial" w:hAnsi="Arial" w:cs="Arial"/>
          <w:sz w:val="24"/>
          <w:szCs w:val="28"/>
        </w:rPr>
      </w:pPr>
    </w:p>
    <w:p w14:paraId="50F83FA0" w14:textId="77777777" w:rsidR="00C51FA8" w:rsidRPr="00E02ADA" w:rsidRDefault="00C51FA8" w:rsidP="00E02ADA">
      <w:pPr>
        <w:pStyle w:val="NoSpacing"/>
        <w:rPr>
          <w:rFonts w:ascii="Arial" w:hAnsi="Arial" w:cs="Arial"/>
          <w:sz w:val="24"/>
          <w:szCs w:val="28"/>
        </w:rPr>
      </w:pPr>
    </w:p>
    <w:p w14:paraId="47B30606" w14:textId="77777777" w:rsidR="00C51FA8" w:rsidRPr="00602B86" w:rsidRDefault="00E02ADA" w:rsidP="00E02ADA">
      <w:pPr>
        <w:pStyle w:val="NoSpacing"/>
        <w:rPr>
          <w:rFonts w:ascii="Arial" w:hAnsi="Arial" w:cs="Arial"/>
          <w:b/>
          <w:bCs/>
          <w:sz w:val="24"/>
          <w:szCs w:val="28"/>
        </w:rPr>
      </w:pPr>
      <w:r w:rsidRPr="00E02ADA">
        <w:rPr>
          <w:rFonts w:ascii="Arial" w:hAnsi="Arial" w:cs="Arial"/>
          <w:b/>
          <w:bCs/>
          <w:sz w:val="24"/>
          <w:szCs w:val="28"/>
        </w:rPr>
        <w:t>Redefine Productivity as Purposeful, Not Constant</w:t>
      </w:r>
    </w:p>
    <w:p w14:paraId="4310FB81" w14:textId="5EADAC2C" w:rsidR="00E02ADA" w:rsidRPr="00E02ADA" w:rsidRDefault="00E02ADA" w:rsidP="00E02ADA">
      <w:pPr>
        <w:pStyle w:val="NoSpacing"/>
        <w:rPr>
          <w:rFonts w:ascii="Arial" w:hAnsi="Arial" w:cs="Arial"/>
          <w:sz w:val="24"/>
          <w:szCs w:val="28"/>
        </w:rPr>
      </w:pPr>
      <w:r w:rsidRPr="00E02ADA">
        <w:rPr>
          <w:rFonts w:ascii="Arial" w:hAnsi="Arial" w:cs="Arial"/>
          <w:sz w:val="24"/>
          <w:szCs w:val="28"/>
        </w:rPr>
        <w:lastRenderedPageBreak/>
        <w:br/>
        <w:t>True productivity is not about constant output. It is about purposeful action that aligns with your goals and values. Redefine productivity as doing what needs to be done to move forward meaningfully, not keeping yourself endlessly busy. Some days might be full of tasks, while others are slower and more reflective. Both are valid parts of a sustainable, fulfilling life. When you see productivity through the lens of purpose rather than constant motion, you free yourself from the pressure to always be doing more. This mindset allows you to work smarter, rest better, and avoid the trap of burnout.</w:t>
      </w:r>
    </w:p>
    <w:p w14:paraId="6D28E762" w14:textId="7AEACFC7" w:rsidR="00C76C30" w:rsidRPr="00602B86" w:rsidRDefault="00C76C30" w:rsidP="00E02ADA">
      <w:pPr>
        <w:pStyle w:val="NoSpacing"/>
        <w:rPr>
          <w:rFonts w:ascii="Arial" w:hAnsi="Arial" w:cs="Arial"/>
          <w:sz w:val="24"/>
          <w:szCs w:val="28"/>
        </w:rPr>
      </w:pPr>
    </w:p>
    <w:sectPr w:rsidR="00C76C30" w:rsidRPr="00602B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C8A"/>
    <w:rsid w:val="000B1F8B"/>
    <w:rsid w:val="00335F21"/>
    <w:rsid w:val="005D57FA"/>
    <w:rsid w:val="00602B86"/>
    <w:rsid w:val="0099762C"/>
    <w:rsid w:val="00A41C6C"/>
    <w:rsid w:val="00A7264B"/>
    <w:rsid w:val="00C12C8A"/>
    <w:rsid w:val="00C51FA8"/>
    <w:rsid w:val="00C76C30"/>
    <w:rsid w:val="00E02ADA"/>
    <w:rsid w:val="00E571F7"/>
    <w:rsid w:val="00F426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262BE"/>
  <w15:chartTrackingRefBased/>
  <w15:docId w15:val="{F3BD8204-37F5-49A6-87A4-CD330494C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2C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2C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2C8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2C8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2C8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2C8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2C8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2C8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2C8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12C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2C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2C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2C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2C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2C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2C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2C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2C8A"/>
    <w:rPr>
      <w:rFonts w:eastAsiaTheme="majorEastAsia" w:cstheme="majorBidi"/>
      <w:color w:val="272727" w:themeColor="text1" w:themeTint="D8"/>
    </w:rPr>
  </w:style>
  <w:style w:type="paragraph" w:styleId="Title">
    <w:name w:val="Title"/>
    <w:basedOn w:val="Normal"/>
    <w:next w:val="Normal"/>
    <w:link w:val="TitleChar"/>
    <w:uiPriority w:val="10"/>
    <w:qFormat/>
    <w:rsid w:val="00C12C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2C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2C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2C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2C8A"/>
    <w:pPr>
      <w:spacing w:before="160"/>
      <w:jc w:val="center"/>
    </w:pPr>
    <w:rPr>
      <w:i/>
      <w:iCs/>
      <w:color w:val="404040" w:themeColor="text1" w:themeTint="BF"/>
    </w:rPr>
  </w:style>
  <w:style w:type="character" w:customStyle="1" w:styleId="QuoteChar">
    <w:name w:val="Quote Char"/>
    <w:basedOn w:val="DefaultParagraphFont"/>
    <w:link w:val="Quote"/>
    <w:uiPriority w:val="29"/>
    <w:rsid w:val="00C12C8A"/>
    <w:rPr>
      <w:i/>
      <w:iCs/>
      <w:color w:val="404040" w:themeColor="text1" w:themeTint="BF"/>
    </w:rPr>
  </w:style>
  <w:style w:type="paragraph" w:styleId="ListParagraph">
    <w:name w:val="List Paragraph"/>
    <w:basedOn w:val="Normal"/>
    <w:uiPriority w:val="34"/>
    <w:qFormat/>
    <w:rsid w:val="00C12C8A"/>
    <w:pPr>
      <w:ind w:left="720"/>
      <w:contextualSpacing/>
    </w:pPr>
  </w:style>
  <w:style w:type="character" w:styleId="IntenseEmphasis">
    <w:name w:val="Intense Emphasis"/>
    <w:basedOn w:val="DefaultParagraphFont"/>
    <w:uiPriority w:val="21"/>
    <w:qFormat/>
    <w:rsid w:val="00C12C8A"/>
    <w:rPr>
      <w:i/>
      <w:iCs/>
      <w:color w:val="0F4761" w:themeColor="accent1" w:themeShade="BF"/>
    </w:rPr>
  </w:style>
  <w:style w:type="paragraph" w:styleId="IntenseQuote">
    <w:name w:val="Intense Quote"/>
    <w:basedOn w:val="Normal"/>
    <w:next w:val="Normal"/>
    <w:link w:val="IntenseQuoteChar"/>
    <w:uiPriority w:val="30"/>
    <w:qFormat/>
    <w:rsid w:val="00C12C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2C8A"/>
    <w:rPr>
      <w:i/>
      <w:iCs/>
      <w:color w:val="0F4761" w:themeColor="accent1" w:themeShade="BF"/>
    </w:rPr>
  </w:style>
  <w:style w:type="character" w:styleId="IntenseReference">
    <w:name w:val="Intense Reference"/>
    <w:basedOn w:val="DefaultParagraphFont"/>
    <w:uiPriority w:val="32"/>
    <w:qFormat/>
    <w:rsid w:val="00C12C8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617244">
      <w:bodyDiv w:val="1"/>
      <w:marLeft w:val="0"/>
      <w:marRight w:val="0"/>
      <w:marTop w:val="0"/>
      <w:marBottom w:val="0"/>
      <w:divBdr>
        <w:top w:val="none" w:sz="0" w:space="0" w:color="auto"/>
        <w:left w:val="none" w:sz="0" w:space="0" w:color="auto"/>
        <w:bottom w:val="none" w:sz="0" w:space="0" w:color="auto"/>
        <w:right w:val="none" w:sz="0" w:space="0" w:color="auto"/>
      </w:divBdr>
    </w:div>
    <w:div w:id="1044019847">
      <w:bodyDiv w:val="1"/>
      <w:marLeft w:val="0"/>
      <w:marRight w:val="0"/>
      <w:marTop w:val="0"/>
      <w:marBottom w:val="0"/>
      <w:divBdr>
        <w:top w:val="none" w:sz="0" w:space="0" w:color="auto"/>
        <w:left w:val="none" w:sz="0" w:space="0" w:color="auto"/>
        <w:bottom w:val="none" w:sz="0" w:space="0" w:color="auto"/>
        <w:right w:val="none" w:sz="0" w:space="0" w:color="auto"/>
      </w:divBdr>
    </w:div>
    <w:div w:id="1365012069">
      <w:bodyDiv w:val="1"/>
      <w:marLeft w:val="0"/>
      <w:marRight w:val="0"/>
      <w:marTop w:val="0"/>
      <w:marBottom w:val="0"/>
      <w:divBdr>
        <w:top w:val="none" w:sz="0" w:space="0" w:color="auto"/>
        <w:left w:val="none" w:sz="0" w:space="0" w:color="auto"/>
        <w:bottom w:val="none" w:sz="0" w:space="0" w:color="auto"/>
        <w:right w:val="none" w:sz="0" w:space="0" w:color="auto"/>
      </w:divBdr>
    </w:div>
    <w:div w:id="186354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860</Words>
  <Characters>4907</Characters>
  <Application>Microsoft Office Word</Application>
  <DocSecurity>0</DocSecurity>
  <Lines>40</Lines>
  <Paragraphs>11</Paragraphs>
  <ScaleCrop>false</ScaleCrop>
  <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2025-04-23T16:30:00Z</dcterms:created>
  <dcterms:modified xsi:type="dcterms:W3CDTF">2025-04-30T16:06:00Z</dcterms:modified>
</cp:coreProperties>
</file>